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E63" w:rsidRPr="001710E1" w:rsidRDefault="002E0E63" w:rsidP="002E0E63">
      <w:pPr>
        <w:jc w:val="right"/>
        <w:rPr>
          <w:szCs w:val="24"/>
        </w:rPr>
      </w:pPr>
      <w:r>
        <w:rPr>
          <w:szCs w:val="24"/>
        </w:rPr>
        <w:t xml:space="preserve">Приложение </w:t>
      </w:r>
      <w:r w:rsidR="00373860">
        <w:rPr>
          <w:szCs w:val="24"/>
        </w:rPr>
        <w:t>№ 1</w:t>
      </w:r>
      <w:r w:rsidR="00D02D83">
        <w:rPr>
          <w:szCs w:val="24"/>
        </w:rPr>
        <w:t>5</w:t>
      </w:r>
    </w:p>
    <w:p w:rsidR="002E0E63" w:rsidRDefault="002E0E63" w:rsidP="002E0E63">
      <w:pPr>
        <w:ind w:firstLine="709"/>
        <w:jc w:val="right"/>
        <w:rPr>
          <w:szCs w:val="24"/>
        </w:rPr>
      </w:pPr>
      <w:r w:rsidRPr="001710E1">
        <w:rPr>
          <w:szCs w:val="24"/>
        </w:rPr>
        <w:t xml:space="preserve">к </w:t>
      </w:r>
      <w:r>
        <w:rPr>
          <w:szCs w:val="24"/>
        </w:rPr>
        <w:t>договору № _______</w:t>
      </w:r>
    </w:p>
    <w:p w:rsidR="002E0E63" w:rsidRDefault="002E0E63" w:rsidP="002E0E63">
      <w:pPr>
        <w:jc w:val="right"/>
        <w:rPr>
          <w:szCs w:val="24"/>
        </w:rPr>
      </w:pPr>
      <w:r>
        <w:rPr>
          <w:szCs w:val="24"/>
        </w:rPr>
        <w:t>от «__</w:t>
      </w:r>
      <w:r w:rsidRPr="001710E1">
        <w:rPr>
          <w:szCs w:val="24"/>
        </w:rPr>
        <w:t>»</w:t>
      </w:r>
      <w:r>
        <w:rPr>
          <w:szCs w:val="24"/>
        </w:rPr>
        <w:t xml:space="preserve"> ______ </w:t>
      </w:r>
      <w:r w:rsidRPr="001710E1">
        <w:rPr>
          <w:szCs w:val="24"/>
        </w:rPr>
        <w:t>20</w:t>
      </w:r>
      <w:r>
        <w:rPr>
          <w:szCs w:val="24"/>
        </w:rPr>
        <w:t>1__</w:t>
      </w:r>
      <w:r w:rsidRPr="001710E1">
        <w:rPr>
          <w:szCs w:val="24"/>
        </w:rPr>
        <w:t>г.</w:t>
      </w:r>
    </w:p>
    <w:p w:rsidR="002E0E63" w:rsidRDefault="002E0E63" w:rsidP="002E0E63">
      <w:pPr>
        <w:jc w:val="center"/>
        <w:rPr>
          <w:spacing w:val="-7"/>
        </w:rPr>
      </w:pPr>
    </w:p>
    <w:p w:rsidR="002E0E63" w:rsidRPr="006E63F9" w:rsidRDefault="002E0E63" w:rsidP="002E0E63">
      <w:pPr>
        <w:jc w:val="center"/>
      </w:pPr>
      <w:r w:rsidRPr="006E63F9">
        <w:rPr>
          <w:b/>
          <w:bCs/>
          <w:spacing w:val="-7"/>
        </w:rPr>
        <w:t>СОГЛАШЕНИЕ О КОНФИДЕНЦИАЛЬНОСТИ</w:t>
      </w:r>
    </w:p>
    <w:p w:rsidR="002E0E63" w:rsidRPr="006E63F9" w:rsidRDefault="002E0E63" w:rsidP="002E0E63">
      <w:pPr>
        <w:shd w:val="clear" w:color="auto" w:fill="FFFFFF"/>
        <w:tabs>
          <w:tab w:val="left" w:pos="7049"/>
          <w:tab w:val="left" w:pos="8712"/>
        </w:tabs>
        <w:spacing w:before="497"/>
        <w:ind w:left="7"/>
      </w:pPr>
      <w:r w:rsidRPr="006E63F9">
        <w:rPr>
          <w:spacing w:val="-10"/>
        </w:rPr>
        <w:t>г. Красноярск</w:t>
      </w:r>
      <w:proofErr w:type="gramStart"/>
      <w:r w:rsidRPr="006E63F9">
        <w:tab/>
      </w:r>
      <w:r>
        <w:rPr>
          <w:szCs w:val="24"/>
        </w:rPr>
        <w:t>«</w:t>
      </w:r>
      <w:proofErr w:type="gramEnd"/>
      <w:r>
        <w:rPr>
          <w:szCs w:val="24"/>
        </w:rPr>
        <w:t>__</w:t>
      </w:r>
      <w:r w:rsidRPr="001710E1">
        <w:rPr>
          <w:szCs w:val="24"/>
        </w:rPr>
        <w:t>»</w:t>
      </w:r>
      <w:r>
        <w:rPr>
          <w:szCs w:val="24"/>
        </w:rPr>
        <w:t xml:space="preserve"> ______ </w:t>
      </w:r>
      <w:r w:rsidRPr="001710E1">
        <w:rPr>
          <w:szCs w:val="24"/>
        </w:rPr>
        <w:t>20</w:t>
      </w:r>
      <w:r>
        <w:rPr>
          <w:szCs w:val="24"/>
        </w:rPr>
        <w:t>1__</w:t>
      </w:r>
      <w:r w:rsidRPr="001710E1">
        <w:rPr>
          <w:szCs w:val="24"/>
        </w:rPr>
        <w:t>г.</w:t>
      </w:r>
    </w:p>
    <w:p w:rsidR="002E0E63" w:rsidRPr="00CE5F08" w:rsidRDefault="002E0E63" w:rsidP="002E0E63">
      <w:pPr>
        <w:shd w:val="clear" w:color="auto" w:fill="FFFFFF"/>
        <w:spacing w:before="533" w:line="259" w:lineRule="exact"/>
        <w:ind w:left="7" w:firstLine="677"/>
      </w:pPr>
      <w:r w:rsidRPr="00CE5F08">
        <w:rPr>
          <w:b/>
          <w:bCs/>
          <w:spacing w:val="-5"/>
        </w:rPr>
        <w:t>Общество с ограниченной ответственностью «</w:t>
      </w:r>
      <w:proofErr w:type="spellStart"/>
      <w:r w:rsidRPr="00CE5F08">
        <w:rPr>
          <w:b/>
          <w:bCs/>
          <w:spacing w:val="-5"/>
        </w:rPr>
        <w:t>Славнефть-Красноярскнефтегаз</w:t>
      </w:r>
      <w:proofErr w:type="spellEnd"/>
      <w:r w:rsidRPr="00CE5F08">
        <w:rPr>
          <w:b/>
          <w:bCs/>
          <w:spacing w:val="-5"/>
        </w:rPr>
        <w:t xml:space="preserve">», </w:t>
      </w:r>
      <w:r w:rsidRPr="00CE5F08">
        <w:rPr>
          <w:spacing w:val="-5"/>
        </w:rPr>
        <w:t xml:space="preserve">в дальнейшем именуемое </w:t>
      </w:r>
      <w:r w:rsidRPr="00CE5F08">
        <w:rPr>
          <w:spacing w:val="-4"/>
        </w:rPr>
        <w:t>Сторона 1, в лице</w:t>
      </w:r>
      <w:r>
        <w:rPr>
          <w:spacing w:val="-4"/>
        </w:rPr>
        <w:t xml:space="preserve"> </w:t>
      </w:r>
      <w:r w:rsidR="004F71AC" w:rsidRPr="00843F83">
        <w:rPr>
          <w:szCs w:val="24"/>
        </w:rPr>
        <w:t xml:space="preserve">Заместителя </w:t>
      </w:r>
      <w:r w:rsidR="004F71AC">
        <w:rPr>
          <w:bCs/>
          <w:szCs w:val="24"/>
        </w:rPr>
        <w:t xml:space="preserve">генерального директора – главного геолога Зощенко Николая Александровича, действующего </w:t>
      </w:r>
      <w:r w:rsidR="004F71AC" w:rsidRPr="00DE285A">
        <w:rPr>
          <w:bCs/>
          <w:szCs w:val="24"/>
        </w:rPr>
        <w:t xml:space="preserve">на основании </w:t>
      </w:r>
      <w:r w:rsidR="004F71AC" w:rsidRPr="00843F83">
        <w:rPr>
          <w:bCs/>
          <w:szCs w:val="24"/>
        </w:rPr>
        <w:t xml:space="preserve">доверенности </w:t>
      </w:r>
      <w:r w:rsidR="004F71AC" w:rsidRPr="00843F83">
        <w:rPr>
          <w:szCs w:val="24"/>
        </w:rPr>
        <w:t>№ 90 от 29.08.2014г</w:t>
      </w:r>
      <w:bookmarkStart w:id="0" w:name="_GoBack"/>
      <w:bookmarkEnd w:id="0"/>
      <w:r w:rsidRPr="00CE5F08">
        <w:rPr>
          <w:spacing w:val="-6"/>
        </w:rPr>
        <w:t>, и</w:t>
      </w:r>
      <w:r>
        <w:rPr>
          <w:spacing w:val="-6"/>
        </w:rPr>
        <w:t xml:space="preserve"> </w:t>
      </w:r>
      <w:r>
        <w:rPr>
          <w:b/>
          <w:bCs/>
          <w:spacing w:val="-6"/>
        </w:rPr>
        <w:t>____________</w:t>
      </w:r>
      <w:r w:rsidRPr="00ED6961">
        <w:rPr>
          <w:b/>
          <w:bCs/>
          <w:spacing w:val="-6"/>
        </w:rPr>
        <w:t xml:space="preserve">,  </w:t>
      </w:r>
      <w:r w:rsidRPr="00CE5F08">
        <w:rPr>
          <w:b/>
          <w:bCs/>
          <w:spacing w:val="-9"/>
        </w:rPr>
        <w:t xml:space="preserve"> </w:t>
      </w:r>
      <w:r w:rsidRPr="00CE5F08">
        <w:rPr>
          <w:spacing w:val="-9"/>
        </w:rPr>
        <w:t>в</w:t>
      </w:r>
      <w:r>
        <w:rPr>
          <w:spacing w:val="-9"/>
        </w:rPr>
        <w:t xml:space="preserve"> </w:t>
      </w:r>
      <w:r w:rsidRPr="00CE5F08">
        <w:rPr>
          <w:spacing w:val="1"/>
        </w:rPr>
        <w:t>дальнейшем именуемое Сторона 2</w:t>
      </w:r>
      <w:r w:rsidRPr="00CE5F08">
        <w:rPr>
          <w:i/>
          <w:iCs/>
          <w:spacing w:val="1"/>
        </w:rPr>
        <w:t xml:space="preserve">, </w:t>
      </w:r>
      <w:r w:rsidRPr="00CE5F08">
        <w:rPr>
          <w:spacing w:val="1"/>
        </w:rPr>
        <w:t xml:space="preserve">в лице </w:t>
      </w:r>
      <w:r>
        <w:rPr>
          <w:spacing w:val="1"/>
        </w:rPr>
        <w:t>___________________</w:t>
      </w:r>
      <w:r w:rsidRPr="00ED6961">
        <w:rPr>
          <w:spacing w:val="1"/>
        </w:rPr>
        <w:t>, действующего</w:t>
      </w:r>
      <w:r w:rsidRPr="00CE5F08">
        <w:rPr>
          <w:spacing w:val="-5"/>
        </w:rPr>
        <w:t xml:space="preserve"> на основании Устава, совместно именуемые в дальнейшем «Стороны», по </w:t>
      </w:r>
      <w:r w:rsidRPr="00CE5F08">
        <w:rPr>
          <w:spacing w:val="-4"/>
        </w:rPr>
        <w:t xml:space="preserve">отдельности - «Сторона», заключили настоящее Соглашение о конфиденциальности (далее - </w:t>
      </w:r>
      <w:r w:rsidRPr="00CE5F08">
        <w:rPr>
          <w:spacing w:val="-5"/>
        </w:rPr>
        <w:t>Соглашение) о нижеследующем:</w:t>
      </w:r>
    </w:p>
    <w:p w:rsidR="002E0E63" w:rsidRPr="00CE5F08" w:rsidRDefault="002E0E63" w:rsidP="002E0E63">
      <w:pPr>
        <w:shd w:val="clear" w:color="auto" w:fill="FFFFFF"/>
        <w:spacing w:line="259" w:lineRule="exact"/>
        <w:ind w:right="14" w:firstLine="713"/>
      </w:pPr>
      <w:r w:rsidRPr="00CE5F08">
        <w:rPr>
          <w:spacing w:val="1"/>
        </w:rPr>
        <w:t xml:space="preserve">1. Стороны обязуются обеспечивать соблюдение условий защиты, полученной от </w:t>
      </w:r>
      <w:r w:rsidRPr="00ED6961">
        <w:rPr>
          <w:spacing w:val="1"/>
        </w:rPr>
        <w:t>другой Стороны информации, составляющей коммерческую тайну, и иной конфиденциальной информации, не допускать ее разглашения третьим лицам и не использовать во вред друг друг</w:t>
      </w:r>
      <w:r w:rsidRPr="00CE5F08">
        <w:rPr>
          <w:spacing w:val="-4"/>
        </w:rPr>
        <w:t>у.</w:t>
      </w:r>
    </w:p>
    <w:p w:rsidR="002E0E63" w:rsidRPr="00CE5F08" w:rsidRDefault="002E0E63" w:rsidP="002E0E63">
      <w:pPr>
        <w:shd w:val="clear" w:color="auto" w:fill="FFFFFF"/>
        <w:spacing w:line="259" w:lineRule="exact"/>
        <w:ind w:left="677" w:right="14"/>
      </w:pPr>
      <w:r w:rsidRPr="00CE5F08">
        <w:rPr>
          <w:spacing w:val="-4"/>
        </w:rPr>
        <w:t>2. Термины, применяемые в настоящем Соглашении, означают следующее;</w:t>
      </w:r>
    </w:p>
    <w:p w:rsidR="002E0E63" w:rsidRPr="00CE5F08" w:rsidRDefault="002E0E63" w:rsidP="002E0E63">
      <w:pPr>
        <w:shd w:val="clear" w:color="auto" w:fill="FFFFFF"/>
        <w:spacing w:line="259" w:lineRule="exact"/>
        <w:ind w:left="7" w:right="14" w:firstLine="670"/>
      </w:pPr>
      <w:r w:rsidRPr="00CE5F08">
        <w:rPr>
          <w:b/>
          <w:bCs/>
        </w:rPr>
        <w:t xml:space="preserve">Информация, составляющая Коммерческую тайну </w:t>
      </w:r>
      <w:r w:rsidRPr="00CE5F08">
        <w:t xml:space="preserve">- научно-техническая, </w:t>
      </w:r>
      <w:r w:rsidRPr="00CE5F08">
        <w:rPr>
          <w:spacing w:val="-3"/>
        </w:rPr>
        <w:t xml:space="preserve">технологическая, производственная, финансово-экономическая и иная </w:t>
      </w:r>
      <w:r w:rsidRPr="00ED6961">
        <w:rPr>
          <w:spacing w:val="-4"/>
        </w:rPr>
        <w:t>информация (в том</w:t>
      </w:r>
      <w:r>
        <w:rPr>
          <w:smallCaps/>
          <w:spacing w:val="-3"/>
        </w:rPr>
        <w:t xml:space="preserve"> </w:t>
      </w:r>
      <w:r w:rsidRPr="00CE5F08">
        <w:rPr>
          <w:spacing w:val="-4"/>
        </w:rPr>
        <w:t xml:space="preserve">числе составляющая секреты производства (ноу-хау), которая имеет действительную или </w:t>
      </w:r>
      <w:r w:rsidRPr="00CE5F08">
        <w:rPr>
          <w:spacing w:val="-3"/>
        </w:rPr>
        <w:t xml:space="preserve">потенциальную коммерческую ценность в силу неизвестности ее третьим лицам, к которой </w:t>
      </w:r>
      <w:r w:rsidRPr="00CE5F08">
        <w:rPr>
          <w:spacing w:val="-5"/>
        </w:rPr>
        <w:t xml:space="preserve">нет свободного доступа на законном основании и в отношении которой обладателем такой </w:t>
      </w:r>
      <w:r w:rsidRPr="00CE5F08">
        <w:rPr>
          <w:spacing w:val="-3"/>
        </w:rPr>
        <w:t>информации введен Режим Коммерческой тайны;</w:t>
      </w:r>
    </w:p>
    <w:p w:rsidR="002E0E63" w:rsidRPr="00CE5F08" w:rsidRDefault="002E0E63" w:rsidP="002E0E63">
      <w:pPr>
        <w:shd w:val="clear" w:color="auto" w:fill="FFFFFF"/>
        <w:spacing w:line="259" w:lineRule="exact"/>
        <w:ind w:left="14" w:right="14" w:firstLine="662"/>
      </w:pPr>
      <w:r w:rsidRPr="00CE5F08">
        <w:rPr>
          <w:b/>
          <w:bCs/>
          <w:spacing w:val="1"/>
        </w:rPr>
        <w:t xml:space="preserve">Конфиденциальная информация </w:t>
      </w:r>
      <w:r w:rsidRPr="00CE5F08">
        <w:rPr>
          <w:spacing w:val="1"/>
        </w:rPr>
        <w:t xml:space="preserve">- документированная информация, доступ к </w:t>
      </w:r>
      <w:r w:rsidRPr="00CE5F08">
        <w:rPr>
          <w:spacing w:val="-4"/>
        </w:rPr>
        <w:t>которой ограничивается в соответствии с законодательством Российской Федерации;</w:t>
      </w:r>
    </w:p>
    <w:p w:rsidR="002E0E63" w:rsidRPr="00CE5F08" w:rsidRDefault="002E0E63" w:rsidP="002E0E63">
      <w:pPr>
        <w:shd w:val="clear" w:color="auto" w:fill="FFFFFF"/>
        <w:spacing w:line="259" w:lineRule="exact"/>
        <w:ind w:left="7" w:right="14" w:firstLine="734"/>
      </w:pPr>
      <w:r w:rsidRPr="00CE5F08">
        <w:rPr>
          <w:b/>
          <w:bCs/>
          <w:spacing w:val="4"/>
        </w:rPr>
        <w:t xml:space="preserve">Носители информации </w:t>
      </w:r>
      <w:r w:rsidRPr="00CE5F08">
        <w:rPr>
          <w:spacing w:val="4"/>
        </w:rPr>
        <w:t xml:space="preserve">- материальные объекты, в которых Информация, </w:t>
      </w:r>
      <w:r w:rsidRPr="00CE5F08">
        <w:rPr>
          <w:spacing w:val="5"/>
        </w:rPr>
        <w:t xml:space="preserve">составляющая Коммерческую тайну, находит свое отображение в виде символов, </w:t>
      </w:r>
      <w:r w:rsidRPr="00CE5F08">
        <w:rPr>
          <w:spacing w:val="-5"/>
        </w:rPr>
        <w:t>технических решений и процессов;</w:t>
      </w:r>
    </w:p>
    <w:p w:rsidR="002E0E63" w:rsidRPr="00CE5F08" w:rsidRDefault="002E0E63" w:rsidP="002E0E63">
      <w:pPr>
        <w:shd w:val="clear" w:color="auto" w:fill="FFFFFF"/>
        <w:spacing w:line="259" w:lineRule="exact"/>
        <w:ind w:left="14" w:right="14" w:firstLine="662"/>
      </w:pPr>
      <w:r w:rsidRPr="00CE5F08">
        <w:rPr>
          <w:b/>
          <w:bCs/>
          <w:spacing w:val="-4"/>
        </w:rPr>
        <w:t xml:space="preserve">Режим Коммерческой тайны </w:t>
      </w:r>
      <w:r w:rsidRPr="00CE5F08">
        <w:rPr>
          <w:spacing w:val="-4"/>
        </w:rPr>
        <w:t xml:space="preserve">- правовые, организационные, технические и иные </w:t>
      </w:r>
      <w:r w:rsidRPr="00CE5F08">
        <w:rPr>
          <w:spacing w:val="1"/>
        </w:rPr>
        <w:t>принимаемые обладателем Информации, составляющей Коммерческую тайну, меры по</w:t>
      </w:r>
      <w:r w:rsidRPr="00CE5F08">
        <w:rPr>
          <w:i/>
          <w:iCs/>
          <w:spacing w:val="1"/>
        </w:rPr>
        <w:t xml:space="preserve"> </w:t>
      </w:r>
      <w:r w:rsidRPr="00CE5F08">
        <w:rPr>
          <w:spacing w:val="-4"/>
        </w:rPr>
        <w:t>охране ее конфиденциальности, установленные Сторонами;</w:t>
      </w:r>
    </w:p>
    <w:p w:rsidR="002E0E63" w:rsidRPr="00CE5F08" w:rsidRDefault="002E0E63" w:rsidP="002E0E63">
      <w:pPr>
        <w:shd w:val="clear" w:color="auto" w:fill="FFFFFF"/>
        <w:spacing w:line="259" w:lineRule="exact"/>
        <w:ind w:left="14" w:right="14" w:firstLine="670"/>
        <w:rPr>
          <w:spacing w:val="-5"/>
        </w:rPr>
      </w:pPr>
      <w:r w:rsidRPr="00CE5F08">
        <w:rPr>
          <w:b/>
          <w:bCs/>
          <w:spacing w:val="-4"/>
        </w:rPr>
        <w:t xml:space="preserve">Гриф конфиденциальности </w:t>
      </w:r>
      <w:r w:rsidRPr="00CE5F08">
        <w:rPr>
          <w:spacing w:val="-4"/>
        </w:rPr>
        <w:t xml:space="preserve">- реквизиты, свидетельствующие о конфиденциальности </w:t>
      </w:r>
      <w:r w:rsidRPr="00CE5F08">
        <w:rPr>
          <w:spacing w:val="-3"/>
        </w:rPr>
        <w:t xml:space="preserve">Информации, составляющей Коммерческую тайну, наносимые на Носитель информации и </w:t>
      </w:r>
      <w:r w:rsidRPr="00CE5F08">
        <w:rPr>
          <w:spacing w:val="-2"/>
        </w:rPr>
        <w:t xml:space="preserve">(или) содержащиеся в сопроводительной документации. Информация, составляющая </w:t>
      </w:r>
      <w:r w:rsidRPr="00CE5F08">
        <w:rPr>
          <w:spacing w:val="-5"/>
        </w:rPr>
        <w:t>Коммерческую тайну Стороны 1, должна иметь гриф:</w:t>
      </w:r>
    </w:p>
    <w:p w:rsidR="002E0E63" w:rsidRPr="00CE5F08" w:rsidRDefault="002E0E63" w:rsidP="002E0E63">
      <w:pPr>
        <w:shd w:val="clear" w:color="auto" w:fill="FFFFFF"/>
        <w:spacing w:line="259" w:lineRule="exact"/>
        <w:ind w:left="14" w:right="14" w:firstLine="670"/>
      </w:pPr>
    </w:p>
    <w:tbl>
      <w:tblPr>
        <w:tblW w:w="0" w:type="auto"/>
        <w:tblInd w:w="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3"/>
      </w:tblGrid>
      <w:tr w:rsidR="002E0E63" w:rsidRPr="00781357" w:rsidTr="00C209D4">
        <w:trPr>
          <w:trHeight w:val="1573"/>
        </w:trPr>
        <w:tc>
          <w:tcPr>
            <w:tcW w:w="3898" w:type="dxa"/>
            <w:shd w:val="clear" w:color="auto" w:fill="auto"/>
          </w:tcPr>
          <w:p w:rsidR="002E0E63" w:rsidRPr="00CE5F08" w:rsidRDefault="002E0E63" w:rsidP="00C209D4">
            <w:pPr>
              <w:ind w:right="14"/>
              <w:jc w:val="left"/>
            </w:pPr>
            <w:r w:rsidRPr="00CE5F08">
              <w:t>Коммерческая тайна Общество с ограниченной ответственностью «</w:t>
            </w:r>
            <w:proofErr w:type="spellStart"/>
            <w:r w:rsidRPr="00CE5F08">
              <w:t>Славнефть-Красноярскнефтегаз</w:t>
            </w:r>
            <w:proofErr w:type="spellEnd"/>
            <w:r w:rsidRPr="00CE5F08">
              <w:t>», 660012, РФ, г. Красноярск, ул. Гладкова, д. 2а</w:t>
            </w:r>
          </w:p>
        </w:tc>
      </w:tr>
    </w:tbl>
    <w:p w:rsidR="002E0E63" w:rsidRPr="00CE5F08" w:rsidRDefault="002E0E63" w:rsidP="002E0E63">
      <w:pPr>
        <w:shd w:val="clear" w:color="auto" w:fill="FFFFFF"/>
        <w:spacing w:before="511"/>
        <w:ind w:right="14"/>
        <w:rPr>
          <w:spacing w:val="-2"/>
        </w:rPr>
      </w:pPr>
      <w:r w:rsidRPr="00CE5F08">
        <w:rPr>
          <w:spacing w:val="-2"/>
        </w:rPr>
        <w:t>Иные виды конфиденциальной информации Стороны 1 –</w:t>
      </w: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</w:tblGrid>
      <w:tr w:rsidR="002E0E63" w:rsidRPr="00CE5F08" w:rsidTr="00C209D4">
        <w:tc>
          <w:tcPr>
            <w:tcW w:w="3969" w:type="dxa"/>
            <w:shd w:val="clear" w:color="auto" w:fill="auto"/>
          </w:tcPr>
          <w:p w:rsidR="002E0E63" w:rsidRPr="00CE5F08" w:rsidRDefault="002E0E63" w:rsidP="00C209D4">
            <w:pPr>
              <w:ind w:right="14"/>
            </w:pPr>
            <w:r w:rsidRPr="00CE5F08">
              <w:t>Конфиденциально</w:t>
            </w:r>
          </w:p>
          <w:p w:rsidR="002E0E63" w:rsidRPr="00CE5F08" w:rsidRDefault="002E0E63" w:rsidP="00C209D4">
            <w:pPr>
              <w:ind w:right="14"/>
            </w:pPr>
            <w:r w:rsidRPr="00CE5F08">
              <w:t>Общество с ограниченной ответственностью «</w:t>
            </w:r>
            <w:proofErr w:type="spellStart"/>
            <w:r w:rsidRPr="00CE5F08">
              <w:t>Славнефть-Красноярскнефтегаз</w:t>
            </w:r>
            <w:proofErr w:type="spellEnd"/>
            <w:r w:rsidRPr="00CE5F08">
              <w:t>», 660012, РФ, г. Красноярск, ул. Гладкова, д. 2а</w:t>
            </w:r>
          </w:p>
        </w:tc>
      </w:tr>
    </w:tbl>
    <w:p w:rsidR="002E0E63" w:rsidRDefault="002E0E63" w:rsidP="002E0E63">
      <w:pPr>
        <w:ind w:right="14"/>
      </w:pPr>
    </w:p>
    <w:p w:rsidR="002E0E63" w:rsidRDefault="002E0E63" w:rsidP="002E0E63">
      <w:pPr>
        <w:ind w:right="14"/>
      </w:pPr>
    </w:p>
    <w:p w:rsidR="002E0E63" w:rsidRDefault="002E0E63" w:rsidP="002E0E63">
      <w:pPr>
        <w:ind w:right="14"/>
      </w:pPr>
    </w:p>
    <w:p w:rsidR="002E0E63" w:rsidRDefault="002E0E63" w:rsidP="002E0E63">
      <w:pPr>
        <w:ind w:right="14"/>
      </w:pPr>
    </w:p>
    <w:p w:rsidR="002E0E63" w:rsidRPr="00CE5F08" w:rsidRDefault="002E0E63" w:rsidP="002E0E63">
      <w:pPr>
        <w:ind w:right="14"/>
      </w:pPr>
      <w:r w:rsidRPr="00CE5F08">
        <w:t>Информация, составляющая Коммерческую тайну Стороны 2, должна иметь гриф:</w:t>
      </w:r>
    </w:p>
    <w:p w:rsidR="002E0E63" w:rsidRPr="00CE5F08" w:rsidRDefault="002E0E63" w:rsidP="002E0E63">
      <w:pPr>
        <w:ind w:right="14"/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</w:tblGrid>
      <w:tr w:rsidR="002E0E63" w:rsidRPr="004B4517" w:rsidTr="00C209D4">
        <w:tc>
          <w:tcPr>
            <w:tcW w:w="3969" w:type="dxa"/>
            <w:shd w:val="clear" w:color="auto" w:fill="auto"/>
          </w:tcPr>
          <w:p w:rsidR="002E0E63" w:rsidRPr="004B4517" w:rsidRDefault="002E0E63" w:rsidP="00C209D4">
            <w:pPr>
              <w:ind w:right="14"/>
            </w:pPr>
            <w:r w:rsidRPr="004B4517">
              <w:t xml:space="preserve">Коммерческая тайна </w:t>
            </w:r>
          </w:p>
          <w:p w:rsidR="002E0E63" w:rsidRDefault="002E0E63" w:rsidP="00C209D4">
            <w:pPr>
              <w:pBdr>
                <w:top w:val="single" w:sz="12" w:space="1" w:color="auto"/>
                <w:bottom w:val="single" w:sz="12" w:space="1" w:color="auto"/>
              </w:pBdr>
              <w:ind w:right="14"/>
            </w:pPr>
          </w:p>
          <w:p w:rsidR="002E0E63" w:rsidRPr="004B4517" w:rsidRDefault="002E0E63" w:rsidP="00C209D4">
            <w:pPr>
              <w:ind w:right="14"/>
            </w:pPr>
          </w:p>
        </w:tc>
      </w:tr>
    </w:tbl>
    <w:p w:rsidR="002E0E63" w:rsidRPr="004B4517" w:rsidRDefault="002E0E63" w:rsidP="002E0E63">
      <w:pPr>
        <w:ind w:right="14"/>
      </w:pPr>
    </w:p>
    <w:p w:rsidR="002E0E63" w:rsidRPr="004B4517" w:rsidRDefault="002E0E63" w:rsidP="002E0E63">
      <w:pPr>
        <w:ind w:right="14"/>
      </w:pPr>
      <w:r w:rsidRPr="004B4517">
        <w:t>Иные виды конфиденциальной информации Стороны 2 –</w:t>
      </w: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</w:tblGrid>
      <w:tr w:rsidR="002E0E63" w:rsidRPr="00CE5F08" w:rsidTr="00C209D4">
        <w:tc>
          <w:tcPr>
            <w:tcW w:w="3969" w:type="dxa"/>
            <w:shd w:val="clear" w:color="auto" w:fill="auto"/>
          </w:tcPr>
          <w:p w:rsidR="002E0E63" w:rsidRPr="004B4517" w:rsidRDefault="002E0E63" w:rsidP="00C209D4">
            <w:pPr>
              <w:ind w:right="14"/>
            </w:pPr>
            <w:r w:rsidRPr="004B4517">
              <w:t>Конфиденциально</w:t>
            </w:r>
          </w:p>
          <w:p w:rsidR="002E0E63" w:rsidRDefault="002E0E63" w:rsidP="00C209D4">
            <w:pPr>
              <w:pBdr>
                <w:top w:val="single" w:sz="12" w:space="1" w:color="auto"/>
                <w:bottom w:val="single" w:sz="12" w:space="1" w:color="auto"/>
              </w:pBdr>
              <w:ind w:right="14"/>
            </w:pPr>
          </w:p>
          <w:p w:rsidR="002E0E63" w:rsidRPr="00CE5F08" w:rsidRDefault="002E0E63" w:rsidP="00C209D4">
            <w:pPr>
              <w:ind w:right="14"/>
            </w:pPr>
          </w:p>
        </w:tc>
      </w:tr>
    </w:tbl>
    <w:p w:rsidR="002E0E63" w:rsidRPr="00CE5F08" w:rsidRDefault="002E0E63" w:rsidP="002E0E63">
      <w:pPr>
        <w:ind w:right="14"/>
      </w:pPr>
    </w:p>
    <w:p w:rsidR="002E0E63" w:rsidRPr="00CE5F08" w:rsidRDefault="002E0E63" w:rsidP="002E0E63">
      <w:pPr>
        <w:ind w:right="14"/>
      </w:pPr>
      <w:r w:rsidRPr="00CE5F08">
        <w:t>соответственно.</w:t>
      </w:r>
    </w:p>
    <w:p w:rsidR="002E0E63" w:rsidRPr="00CE5F08" w:rsidRDefault="002E0E63" w:rsidP="002E0E63">
      <w:pPr>
        <w:shd w:val="clear" w:color="auto" w:fill="FFFFFF"/>
        <w:spacing w:line="259" w:lineRule="exact"/>
        <w:ind w:left="684" w:right="14"/>
      </w:pPr>
      <w:r w:rsidRPr="00CE5F08">
        <w:rPr>
          <w:b/>
          <w:bCs/>
          <w:spacing w:val="8"/>
        </w:rPr>
        <w:t xml:space="preserve">Разглашение Информации, составляющей Коммерческую тайну - </w:t>
      </w:r>
      <w:r w:rsidRPr="00CE5F08">
        <w:rPr>
          <w:spacing w:val="8"/>
        </w:rPr>
        <w:t>действие или</w:t>
      </w:r>
    </w:p>
    <w:p w:rsidR="002E0E63" w:rsidRPr="00CE5F08" w:rsidRDefault="002E0E63" w:rsidP="002E0E63">
      <w:pPr>
        <w:shd w:val="clear" w:color="auto" w:fill="FFFFFF"/>
        <w:spacing w:line="259" w:lineRule="exact"/>
        <w:ind w:right="14"/>
      </w:pPr>
      <w:r w:rsidRPr="00CE5F08">
        <w:rPr>
          <w:spacing w:val="10"/>
        </w:rPr>
        <w:t xml:space="preserve">бездействие, в результате которых Информация, составляющая Коммерческую тайну, в </w:t>
      </w:r>
      <w:r w:rsidRPr="00CE5F08">
        <w:rPr>
          <w:spacing w:val="5"/>
        </w:rPr>
        <w:t xml:space="preserve">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</w:t>
      </w:r>
      <w:r w:rsidRPr="00CE5F08">
        <w:rPr>
          <w:spacing w:val="1"/>
        </w:rPr>
        <w:t>информации.</w:t>
      </w:r>
    </w:p>
    <w:p w:rsidR="002E0E63" w:rsidRPr="00CE5F08" w:rsidRDefault="002E0E63" w:rsidP="002E0E63">
      <w:pPr>
        <w:shd w:val="clear" w:color="auto" w:fill="FFFFFF"/>
        <w:tabs>
          <w:tab w:val="left" w:pos="922"/>
        </w:tabs>
        <w:spacing w:line="259" w:lineRule="exact"/>
        <w:ind w:left="691" w:right="14"/>
      </w:pPr>
      <w:r w:rsidRPr="00CE5F08">
        <w:rPr>
          <w:spacing w:val="-11"/>
        </w:rPr>
        <w:t>3.</w:t>
      </w:r>
      <w:r w:rsidRPr="00CE5F08">
        <w:tab/>
      </w:r>
      <w:proofErr w:type="gramStart"/>
      <w:r w:rsidRPr="00CE5F08">
        <w:rPr>
          <w:spacing w:val="6"/>
        </w:rPr>
        <w:t>В</w:t>
      </w:r>
      <w:proofErr w:type="gramEnd"/>
      <w:r w:rsidRPr="00CE5F08">
        <w:rPr>
          <w:spacing w:val="6"/>
        </w:rPr>
        <w:t xml:space="preserve"> целях исполнения предмета настоящего Соглашения Стороны обязуются:</w:t>
      </w:r>
    </w:p>
    <w:p w:rsidR="002E0E63" w:rsidRPr="00ED6961" w:rsidRDefault="002E0E63" w:rsidP="002E0E63">
      <w:pPr>
        <w:shd w:val="clear" w:color="auto" w:fill="FFFFFF"/>
        <w:tabs>
          <w:tab w:val="left" w:pos="1166"/>
        </w:tabs>
        <w:spacing w:line="259" w:lineRule="exact"/>
        <w:ind w:left="7" w:right="14" w:firstLine="684"/>
        <w:rPr>
          <w:spacing w:val="7"/>
        </w:rPr>
      </w:pPr>
      <w:r w:rsidRPr="00CE5F08">
        <w:rPr>
          <w:spacing w:val="-4"/>
        </w:rPr>
        <w:t>3.1.</w:t>
      </w:r>
      <w:r w:rsidRPr="00CE5F08">
        <w:tab/>
      </w:r>
      <w:r w:rsidRPr="00CE5F08">
        <w:rPr>
          <w:spacing w:val="7"/>
        </w:rPr>
        <w:t>Соблюдать конфиденциальность Информации, составляющей Коммерческую</w:t>
      </w:r>
      <w:r>
        <w:rPr>
          <w:spacing w:val="7"/>
        </w:rPr>
        <w:t xml:space="preserve"> </w:t>
      </w:r>
      <w:r w:rsidRPr="00CE5F08">
        <w:rPr>
          <w:spacing w:val="5"/>
        </w:rPr>
        <w:t>тайну, и иной конфиденциальной информации (далее - Информация), передаваемой</w:t>
      </w:r>
      <w:r>
        <w:rPr>
          <w:spacing w:val="5"/>
        </w:rPr>
        <w:t xml:space="preserve"> </w:t>
      </w:r>
      <w:r w:rsidRPr="00CE5F08">
        <w:rPr>
          <w:spacing w:val="8"/>
        </w:rPr>
        <w:t>Сторонами в соответствии с установленными приказами, правилами и формами, а также по</w:t>
      </w:r>
      <w:r>
        <w:rPr>
          <w:spacing w:val="8"/>
        </w:rPr>
        <w:t xml:space="preserve"> </w:t>
      </w:r>
      <w:r w:rsidRPr="00CE5F08">
        <w:rPr>
          <w:spacing w:val="4"/>
        </w:rPr>
        <w:t>письменным запросам.</w:t>
      </w:r>
    </w:p>
    <w:p w:rsidR="002E0E63" w:rsidRPr="00CE5F08" w:rsidRDefault="002E0E63" w:rsidP="002E0E63">
      <w:pPr>
        <w:shd w:val="clear" w:color="auto" w:fill="FFFFFF"/>
        <w:tabs>
          <w:tab w:val="left" w:pos="1282"/>
        </w:tabs>
        <w:spacing w:line="259" w:lineRule="exact"/>
        <w:ind w:left="14" w:right="14" w:firstLine="684"/>
      </w:pPr>
      <w:r w:rsidRPr="00CE5F08">
        <w:rPr>
          <w:spacing w:val="-6"/>
        </w:rPr>
        <w:t>3.2.</w:t>
      </w:r>
      <w:r w:rsidRPr="00CE5F08">
        <w:tab/>
      </w:r>
      <w:r w:rsidRPr="00CE5F08">
        <w:rPr>
          <w:spacing w:val="6"/>
        </w:rPr>
        <w:t>Осуществлять передачу Информации ценными (заказными) почтовыми</w:t>
      </w:r>
      <w:r>
        <w:rPr>
          <w:spacing w:val="6"/>
        </w:rPr>
        <w:t xml:space="preserve"> </w:t>
      </w:r>
      <w:r w:rsidRPr="00CE5F08">
        <w:rPr>
          <w:spacing w:val="7"/>
        </w:rPr>
        <w:t>отправлениями или курьерами Сторон.</w:t>
      </w:r>
    </w:p>
    <w:p w:rsidR="002E0E63" w:rsidRPr="00CE5F08" w:rsidRDefault="002E0E63" w:rsidP="002E0E63">
      <w:pPr>
        <w:widowControl w:val="0"/>
        <w:numPr>
          <w:ilvl w:val="0"/>
          <w:numId w:val="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line="259" w:lineRule="exact"/>
        <w:ind w:left="7" w:right="14" w:firstLine="691"/>
        <w:rPr>
          <w:spacing w:val="-6"/>
        </w:rPr>
      </w:pPr>
      <w:r w:rsidRPr="00CE5F08">
        <w:rPr>
          <w:spacing w:val="10"/>
        </w:rPr>
        <w:t>Не передавать друг другу Информацию по каналам телефонной, телеграфной и</w:t>
      </w:r>
      <w:r>
        <w:rPr>
          <w:spacing w:val="10"/>
        </w:rPr>
        <w:t xml:space="preserve"> </w:t>
      </w:r>
      <w:r w:rsidRPr="00CE5F08">
        <w:rPr>
          <w:spacing w:val="7"/>
        </w:rPr>
        <w:t xml:space="preserve">факсимильной связи, с использованием сети Интернет </w:t>
      </w:r>
      <w:r w:rsidRPr="00CE5F08">
        <w:rPr>
          <w:spacing w:val="5"/>
        </w:rPr>
        <w:t>без принятия мер, обеспечивающих ее защиту.</w:t>
      </w:r>
    </w:p>
    <w:p w:rsidR="002E0E63" w:rsidRPr="00CE5F08" w:rsidRDefault="002E0E63" w:rsidP="002E0E63">
      <w:pPr>
        <w:widowControl w:val="0"/>
        <w:numPr>
          <w:ilvl w:val="0"/>
          <w:numId w:val="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line="259" w:lineRule="exact"/>
        <w:ind w:left="7" w:right="14" w:firstLine="691"/>
        <w:rPr>
          <w:spacing w:val="-4"/>
        </w:rPr>
      </w:pPr>
      <w:r w:rsidRPr="00CE5F08">
        <w:rPr>
          <w:spacing w:val="13"/>
        </w:rPr>
        <w:t>Обращаться с Информацией и ее носителями в</w:t>
      </w:r>
      <w:r w:rsidRPr="00CE5F08">
        <w:rPr>
          <w:smallCaps/>
          <w:spacing w:val="13"/>
        </w:rPr>
        <w:t xml:space="preserve"> </w:t>
      </w:r>
      <w:r w:rsidRPr="00CE5F08">
        <w:rPr>
          <w:spacing w:val="13"/>
        </w:rPr>
        <w:t>соответствии с требованиями</w:t>
      </w:r>
      <w:r>
        <w:rPr>
          <w:spacing w:val="13"/>
        </w:rPr>
        <w:t xml:space="preserve"> </w:t>
      </w:r>
      <w:r w:rsidRPr="00CE5F08">
        <w:rPr>
          <w:spacing w:val="6"/>
        </w:rPr>
        <w:t>внутренних нормативных документов Сторон и не допускать разглашения Информации.</w:t>
      </w:r>
    </w:p>
    <w:p w:rsidR="002E0E63" w:rsidRPr="00CE5F08" w:rsidRDefault="002E0E63" w:rsidP="002E0E63">
      <w:pPr>
        <w:widowControl w:val="0"/>
        <w:numPr>
          <w:ilvl w:val="0"/>
          <w:numId w:val="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line="259" w:lineRule="exact"/>
        <w:ind w:left="7" w:right="14" w:firstLine="691"/>
        <w:rPr>
          <w:spacing w:val="-8"/>
        </w:rPr>
      </w:pPr>
      <w:r w:rsidRPr="00CE5F08">
        <w:rPr>
          <w:spacing w:val="5"/>
        </w:rPr>
        <w:t>Сторона 1 обязуется использовать полученную от Стороны 2 Информацию в целях</w:t>
      </w:r>
      <w:r>
        <w:rPr>
          <w:spacing w:val="5"/>
        </w:rPr>
        <w:t xml:space="preserve"> </w:t>
      </w:r>
      <w:r w:rsidRPr="00CE5F08">
        <w:rPr>
          <w:spacing w:val="7"/>
        </w:rPr>
        <w:t>и для решения задач, связанных с деятельностью Стороны 1, на условиях</w:t>
      </w:r>
      <w:r>
        <w:rPr>
          <w:spacing w:val="7"/>
        </w:rPr>
        <w:t xml:space="preserve"> </w:t>
      </w:r>
      <w:r w:rsidRPr="00CE5F08">
        <w:rPr>
          <w:spacing w:val="4"/>
        </w:rPr>
        <w:t>конфиденциальности, в том числе и для передачи третьим лицам.</w:t>
      </w:r>
    </w:p>
    <w:p w:rsidR="002E0E63" w:rsidRPr="00CE5F08" w:rsidRDefault="002E0E63" w:rsidP="002E0E63">
      <w:pPr>
        <w:shd w:val="clear" w:color="auto" w:fill="FFFFFF"/>
        <w:tabs>
          <w:tab w:val="left" w:pos="1181"/>
        </w:tabs>
        <w:spacing w:line="259" w:lineRule="exact"/>
        <w:ind w:left="7" w:right="14" w:firstLine="684"/>
      </w:pPr>
      <w:r w:rsidRPr="00CE5F08">
        <w:rPr>
          <w:spacing w:val="-4"/>
        </w:rPr>
        <w:t>3.6.</w:t>
      </w:r>
      <w:r w:rsidRPr="00CE5F08">
        <w:tab/>
      </w:r>
      <w:r w:rsidRPr="00CE5F08">
        <w:rPr>
          <w:spacing w:val="7"/>
        </w:rPr>
        <w:t>Сторона 2</w:t>
      </w:r>
      <w:r>
        <w:rPr>
          <w:spacing w:val="7"/>
        </w:rPr>
        <w:t xml:space="preserve"> </w:t>
      </w:r>
      <w:r w:rsidRPr="00CE5F08">
        <w:rPr>
          <w:spacing w:val="7"/>
        </w:rPr>
        <w:t>обязуется не осуществлять продажу, обмен, опубликование либо</w:t>
      </w:r>
      <w:r>
        <w:rPr>
          <w:spacing w:val="7"/>
        </w:rPr>
        <w:t xml:space="preserve"> </w:t>
      </w:r>
      <w:r w:rsidRPr="00CE5F08">
        <w:rPr>
          <w:spacing w:val="2"/>
        </w:rPr>
        <w:t>раскрытие иным способом любой полученной от Стороны 1 Информации любым из</w:t>
      </w:r>
      <w:r>
        <w:rPr>
          <w:spacing w:val="2"/>
        </w:rPr>
        <w:t xml:space="preserve"> </w:t>
      </w:r>
      <w:r w:rsidRPr="00CE5F08">
        <w:rPr>
          <w:spacing w:val="7"/>
        </w:rPr>
        <w:t>существующих способов, в том числе посредством ксерокопирования, воспроизведения или</w:t>
      </w:r>
      <w:r>
        <w:rPr>
          <w:spacing w:val="7"/>
        </w:rPr>
        <w:t xml:space="preserve"> </w:t>
      </w:r>
      <w:r w:rsidRPr="00CE5F08">
        <w:rPr>
          <w:spacing w:val="2"/>
        </w:rPr>
        <w:t>использования электронных носителей, без предварительного письменного согласия Стороны 1.</w:t>
      </w:r>
    </w:p>
    <w:p w:rsidR="002E0E63" w:rsidRPr="00ED6961" w:rsidRDefault="002E0E63" w:rsidP="002E0E63">
      <w:pPr>
        <w:shd w:val="clear" w:color="auto" w:fill="FFFFFF"/>
        <w:tabs>
          <w:tab w:val="left" w:pos="1116"/>
        </w:tabs>
        <w:spacing w:line="259" w:lineRule="exact"/>
        <w:ind w:left="22" w:right="14" w:firstLine="670"/>
        <w:rPr>
          <w:spacing w:val="5"/>
        </w:rPr>
      </w:pPr>
      <w:r w:rsidRPr="00CE5F08">
        <w:rPr>
          <w:spacing w:val="-8"/>
        </w:rPr>
        <w:t>4.</w:t>
      </w:r>
      <w:r w:rsidRPr="00CE5F08">
        <w:tab/>
      </w:r>
      <w:r w:rsidRPr="00CE5F08">
        <w:rPr>
          <w:spacing w:val="5"/>
        </w:rPr>
        <w:t xml:space="preserve">Обязательства по </w:t>
      </w:r>
      <w:r>
        <w:rPr>
          <w:spacing w:val="5"/>
        </w:rPr>
        <w:t xml:space="preserve">настоящему </w:t>
      </w:r>
      <w:r w:rsidRPr="00CE5F08">
        <w:rPr>
          <w:spacing w:val="5"/>
        </w:rPr>
        <w:t>Соглашению распространяются также на</w:t>
      </w:r>
      <w:r>
        <w:rPr>
          <w:spacing w:val="5"/>
        </w:rPr>
        <w:t xml:space="preserve"> </w:t>
      </w:r>
      <w:r w:rsidRPr="00CE5F08">
        <w:rPr>
          <w:spacing w:val="5"/>
        </w:rPr>
        <w:t>Информацию, полученную Сторонами друг от друга до заключения настоящего Соглашения.</w:t>
      </w:r>
    </w:p>
    <w:p w:rsidR="002E0E63" w:rsidRPr="00CE5F08" w:rsidRDefault="002E0E63" w:rsidP="002E0E63">
      <w:pPr>
        <w:shd w:val="clear" w:color="auto" w:fill="FFFFFF"/>
        <w:tabs>
          <w:tab w:val="left" w:pos="943"/>
        </w:tabs>
        <w:spacing w:line="259" w:lineRule="exact"/>
        <w:ind w:left="14" w:right="14" w:firstLine="691"/>
      </w:pPr>
      <w:r w:rsidRPr="00CE5F08">
        <w:rPr>
          <w:spacing w:val="-15"/>
        </w:rPr>
        <w:t>5.</w:t>
      </w:r>
      <w:r w:rsidRPr="00CE5F08">
        <w:tab/>
      </w:r>
      <w:r w:rsidRPr="00CE5F08">
        <w:rPr>
          <w:spacing w:val="5"/>
        </w:rPr>
        <w:t>Сторона, допустившая утрату или разглашение Информации, несет ответственность</w:t>
      </w:r>
      <w:r>
        <w:rPr>
          <w:spacing w:val="5"/>
        </w:rPr>
        <w:t xml:space="preserve"> </w:t>
      </w:r>
      <w:r w:rsidRPr="00CE5F08">
        <w:rPr>
          <w:spacing w:val="4"/>
        </w:rPr>
        <w:t xml:space="preserve">за </w:t>
      </w:r>
      <w:r>
        <w:rPr>
          <w:spacing w:val="4"/>
        </w:rPr>
        <w:t xml:space="preserve">убытки, </w:t>
      </w:r>
      <w:r w:rsidRPr="00CE5F08">
        <w:rPr>
          <w:spacing w:val="4"/>
        </w:rPr>
        <w:t>понесенные Передающей Стороной и возникшие в связи с раскрытием</w:t>
      </w:r>
      <w:r>
        <w:rPr>
          <w:spacing w:val="4"/>
        </w:rPr>
        <w:t xml:space="preserve"> </w:t>
      </w:r>
      <w:r w:rsidRPr="00CE5F08">
        <w:rPr>
          <w:spacing w:val="4"/>
        </w:rPr>
        <w:t>Получателем переданной ему Информации.</w:t>
      </w:r>
    </w:p>
    <w:p w:rsidR="002E0E63" w:rsidRPr="00975CA1" w:rsidRDefault="002E0E63" w:rsidP="002E0E63">
      <w:pPr>
        <w:shd w:val="clear" w:color="auto" w:fill="FFFFFF"/>
        <w:tabs>
          <w:tab w:val="left" w:pos="936"/>
        </w:tabs>
        <w:spacing w:line="259" w:lineRule="exact"/>
        <w:ind w:left="14" w:right="14" w:firstLine="684"/>
        <w:rPr>
          <w:spacing w:val="-8"/>
        </w:rPr>
      </w:pPr>
      <w:r w:rsidRPr="00975CA1">
        <w:rPr>
          <w:spacing w:val="-8"/>
        </w:rPr>
        <w:t>6.</w:t>
      </w:r>
      <w:r w:rsidRPr="00975CA1">
        <w:rPr>
          <w:spacing w:val="-8"/>
        </w:rPr>
        <w:tab/>
        <w:t>Контроль за соблюдением порядка использования и хранения Информации возлагается у Стороны 1 - на Службу безопасности, у Стороны 2 - на Службу безопасности.</w:t>
      </w:r>
    </w:p>
    <w:p w:rsidR="002E0E63" w:rsidRPr="00CE5F08" w:rsidRDefault="002E0E63" w:rsidP="002E0E63">
      <w:pPr>
        <w:shd w:val="clear" w:color="auto" w:fill="FFFFFF"/>
        <w:tabs>
          <w:tab w:val="left" w:pos="936"/>
        </w:tabs>
        <w:spacing w:line="259" w:lineRule="exact"/>
        <w:ind w:left="14" w:right="14" w:firstLine="684"/>
        <w:rPr>
          <w:spacing w:val="3"/>
        </w:rPr>
      </w:pPr>
      <w:r w:rsidRPr="00CE5F08">
        <w:rPr>
          <w:spacing w:val="-8"/>
        </w:rPr>
        <w:t>7.</w:t>
      </w:r>
      <w:r w:rsidRPr="00CE5F08">
        <w:tab/>
      </w:r>
      <w:r w:rsidRPr="00CE5F08">
        <w:rPr>
          <w:spacing w:val="5"/>
        </w:rPr>
        <w:t>Передача Информации органу государственной власти не считается разглашением в</w:t>
      </w:r>
      <w:r>
        <w:rPr>
          <w:spacing w:val="5"/>
        </w:rPr>
        <w:t xml:space="preserve"> </w:t>
      </w:r>
      <w:r w:rsidRPr="00CE5F08">
        <w:rPr>
          <w:spacing w:val="5"/>
        </w:rPr>
        <w:t>случаях, когда такой орган государственной власти уполномочен в соответствии с</w:t>
      </w:r>
      <w:r>
        <w:rPr>
          <w:spacing w:val="5"/>
        </w:rPr>
        <w:t xml:space="preserve"> </w:t>
      </w:r>
      <w:r w:rsidRPr="00CE5F08">
        <w:rPr>
          <w:spacing w:val="4"/>
        </w:rPr>
        <w:t>законодательством   требовать предоставления Информации. При этом передача органу</w:t>
      </w:r>
      <w:r>
        <w:rPr>
          <w:spacing w:val="4"/>
        </w:rPr>
        <w:t xml:space="preserve"> </w:t>
      </w:r>
      <w:r w:rsidRPr="00CE5F08">
        <w:rPr>
          <w:spacing w:val="-3"/>
        </w:rPr>
        <w:t>государственной власти Информации должна осуществляться в соответствии с внутренними</w:t>
      </w:r>
      <w:r>
        <w:rPr>
          <w:spacing w:val="-3"/>
        </w:rPr>
        <w:t xml:space="preserve"> </w:t>
      </w:r>
      <w:r w:rsidRPr="00CE5F08">
        <w:rPr>
          <w:spacing w:val="3"/>
        </w:rPr>
        <w:t>нормативными документами, устанавливающими порядок такой передачи.</w:t>
      </w:r>
    </w:p>
    <w:p w:rsidR="002E0E63" w:rsidRPr="00CE5F08" w:rsidRDefault="002E0E63" w:rsidP="002E0E63">
      <w:pPr>
        <w:shd w:val="clear" w:color="auto" w:fill="FFFFFF"/>
        <w:tabs>
          <w:tab w:val="left" w:pos="922"/>
        </w:tabs>
        <w:spacing w:line="259" w:lineRule="exact"/>
        <w:ind w:right="14" w:firstLine="691"/>
      </w:pPr>
      <w:r w:rsidRPr="00CE5F08">
        <w:rPr>
          <w:spacing w:val="-11"/>
        </w:rPr>
        <w:t>8.</w:t>
      </w:r>
      <w:r w:rsidRPr="00CE5F08">
        <w:tab/>
      </w:r>
      <w:r w:rsidRPr="00CE5F08">
        <w:rPr>
          <w:spacing w:val="6"/>
        </w:rPr>
        <w:t>Информация остается собственностью Передающей Стороны. Передающая Сторона</w:t>
      </w:r>
      <w:r>
        <w:rPr>
          <w:spacing w:val="6"/>
        </w:rPr>
        <w:t xml:space="preserve"> </w:t>
      </w:r>
      <w:r w:rsidRPr="00ED6961">
        <w:rPr>
          <w:spacing w:val="6"/>
        </w:rPr>
        <w:t xml:space="preserve">вправе потребовать от Получателя вернуть ее в любое время, направив Получателю уведомление в письменной форме. В течение 15 дней после получения такого уведомления Получатель должен вернуть вес оригиналы Информации и уничтожить по акту все копии </w:t>
      </w:r>
      <w:r w:rsidRPr="00CE5F08">
        <w:rPr>
          <w:spacing w:val="6"/>
        </w:rPr>
        <w:t>Информации, имеющиеся у него, а также у третьих лиц, которым он передал с соблюдением</w:t>
      </w:r>
      <w:r>
        <w:rPr>
          <w:spacing w:val="6"/>
        </w:rPr>
        <w:t xml:space="preserve"> </w:t>
      </w:r>
      <w:r w:rsidRPr="00CE5F08">
        <w:rPr>
          <w:spacing w:val="4"/>
        </w:rPr>
        <w:t>условий настоящего Соглашения такую Информацию.</w:t>
      </w:r>
    </w:p>
    <w:p w:rsidR="002E0E63" w:rsidRPr="00CE5F08" w:rsidRDefault="002E0E63" w:rsidP="002E0E63">
      <w:pPr>
        <w:shd w:val="clear" w:color="auto" w:fill="FFFFFF"/>
        <w:spacing w:line="259" w:lineRule="exact"/>
        <w:ind w:left="7" w:right="14" w:firstLine="662"/>
      </w:pPr>
      <w:r w:rsidRPr="00CE5F08">
        <w:rPr>
          <w:spacing w:val="6"/>
        </w:rPr>
        <w:t xml:space="preserve">Права и обязанности Сторон по настоящему Соглашению в случае реорганизации </w:t>
      </w:r>
      <w:r w:rsidRPr="00CE5F08">
        <w:rPr>
          <w:spacing w:val="4"/>
        </w:rPr>
        <w:t xml:space="preserve">какой-либо из Сторон переходят к соответствующему правопреемнику (правопреемникам). В </w:t>
      </w:r>
      <w:r w:rsidRPr="00CE5F08">
        <w:rPr>
          <w:spacing w:val="5"/>
        </w:rPr>
        <w:t xml:space="preserve">случае ликвидации какой-либо Стороны такая Сторона должна до завершения ликвидации </w:t>
      </w:r>
      <w:r w:rsidRPr="00CE5F08">
        <w:rPr>
          <w:spacing w:val="3"/>
        </w:rPr>
        <w:t xml:space="preserve">обеспечить возврат Передающей Стороне всех оригиналов и уничтожение всех и любых копий </w:t>
      </w:r>
      <w:r w:rsidRPr="00CE5F08">
        <w:rPr>
          <w:spacing w:val="4"/>
        </w:rPr>
        <w:t>носителей с Информацией, переданных Передающей Стороной.</w:t>
      </w:r>
    </w:p>
    <w:p w:rsidR="002E0E63" w:rsidRPr="00CE5F08" w:rsidRDefault="002E0E63" w:rsidP="002E0E63">
      <w:pPr>
        <w:shd w:val="clear" w:color="auto" w:fill="FFFFFF"/>
        <w:tabs>
          <w:tab w:val="left" w:pos="979"/>
        </w:tabs>
        <w:spacing w:line="259" w:lineRule="exact"/>
        <w:ind w:left="36" w:right="14" w:firstLine="684"/>
      </w:pPr>
      <w:r w:rsidRPr="00CE5F08">
        <w:rPr>
          <w:spacing w:val="-11"/>
        </w:rPr>
        <w:t>9.</w:t>
      </w:r>
      <w:r w:rsidRPr="00CE5F08">
        <w:tab/>
      </w:r>
      <w:r w:rsidRPr="00CE5F08">
        <w:rPr>
          <w:spacing w:val="10"/>
        </w:rPr>
        <w:t>Все споры и разногласия, которые могут возникнуть между Сторонами в связи с</w:t>
      </w:r>
      <w:r>
        <w:rPr>
          <w:spacing w:val="10"/>
        </w:rPr>
        <w:t xml:space="preserve"> </w:t>
      </w:r>
      <w:r w:rsidRPr="00CE5F08">
        <w:rPr>
          <w:spacing w:val="10"/>
        </w:rPr>
        <w:t>настоящим Соглашением, будут по возможности разрешаться путем переговоров между</w:t>
      </w:r>
      <w:r>
        <w:rPr>
          <w:spacing w:val="10"/>
        </w:rPr>
        <w:t xml:space="preserve"> </w:t>
      </w:r>
      <w:r w:rsidRPr="00CE5F08">
        <w:rPr>
          <w:spacing w:val="6"/>
        </w:rPr>
        <w:t>Сторонами. В случае не достижения соглашения путем переговоров все споры, разногласия</w:t>
      </w:r>
      <w:r>
        <w:rPr>
          <w:spacing w:val="6"/>
        </w:rPr>
        <w:t xml:space="preserve"> </w:t>
      </w:r>
      <w:r>
        <w:rPr>
          <w:spacing w:val="5"/>
        </w:rPr>
        <w:t xml:space="preserve">или </w:t>
      </w:r>
      <w:r w:rsidRPr="00CE5F08">
        <w:rPr>
          <w:spacing w:val="5"/>
        </w:rPr>
        <w:t>требования, касающиеся его исполнения, нарушения, прекращения или</w:t>
      </w:r>
      <w:r>
        <w:rPr>
          <w:spacing w:val="5"/>
        </w:rPr>
        <w:t xml:space="preserve"> </w:t>
      </w:r>
      <w:r w:rsidRPr="00CE5F08">
        <w:rPr>
          <w:spacing w:val="5"/>
        </w:rPr>
        <w:t>недействительности   подлежат разрешению в Арбитражном суде Красноярского края</w:t>
      </w:r>
      <w:r w:rsidRPr="00CE5F08">
        <w:rPr>
          <w:spacing w:val="-1"/>
        </w:rPr>
        <w:t>.</w:t>
      </w:r>
    </w:p>
    <w:p w:rsidR="002E0E63" w:rsidRPr="00CE5F08" w:rsidRDefault="002E0E63" w:rsidP="002E0E63">
      <w:pPr>
        <w:shd w:val="clear" w:color="auto" w:fill="FFFFFF"/>
        <w:spacing w:line="259" w:lineRule="exact"/>
        <w:ind w:left="14" w:right="14" w:firstLine="677"/>
      </w:pPr>
      <w:r w:rsidRPr="00CE5F08">
        <w:rPr>
          <w:spacing w:val="4"/>
        </w:rPr>
        <w:t xml:space="preserve">Настоящее Соглашение толкуется и регулируется в соответствии с законодательством </w:t>
      </w:r>
      <w:r w:rsidRPr="00CE5F08">
        <w:rPr>
          <w:spacing w:val="3"/>
        </w:rPr>
        <w:t>Российской Федерации.</w:t>
      </w:r>
    </w:p>
    <w:p w:rsidR="002E0E63" w:rsidRPr="00CE5F08" w:rsidRDefault="002E0E63" w:rsidP="002E0E63">
      <w:pPr>
        <w:shd w:val="clear" w:color="auto" w:fill="FFFFFF"/>
        <w:tabs>
          <w:tab w:val="left" w:pos="1044"/>
        </w:tabs>
        <w:spacing w:line="259" w:lineRule="exact"/>
        <w:ind w:left="7" w:right="14" w:firstLine="706"/>
      </w:pPr>
      <w:r w:rsidRPr="00CE5F08">
        <w:rPr>
          <w:spacing w:val="-13"/>
        </w:rPr>
        <w:t>10.</w:t>
      </w:r>
      <w:r w:rsidRPr="00CE5F08">
        <w:tab/>
      </w:r>
      <w:r w:rsidRPr="00CE5F08">
        <w:rPr>
          <w:spacing w:val="6"/>
        </w:rPr>
        <w:t>Любые поправки, изменения и дополнения к настоящему Соглашению имеют силу</w:t>
      </w:r>
      <w:r>
        <w:rPr>
          <w:spacing w:val="6"/>
        </w:rPr>
        <w:t xml:space="preserve"> </w:t>
      </w:r>
      <w:r w:rsidRPr="00CE5F08">
        <w:rPr>
          <w:spacing w:val="5"/>
        </w:rPr>
        <w:t>только в том случае, если они составлены в письменном виде и подписаны должным образом</w:t>
      </w:r>
      <w:r>
        <w:rPr>
          <w:spacing w:val="5"/>
        </w:rPr>
        <w:t xml:space="preserve"> </w:t>
      </w:r>
      <w:r w:rsidRPr="00CE5F08">
        <w:rPr>
          <w:spacing w:val="4"/>
        </w:rPr>
        <w:t>уполномоченными представителями каждой из Сторон.</w:t>
      </w:r>
    </w:p>
    <w:p w:rsidR="002E0E63" w:rsidRPr="00CE5F08" w:rsidRDefault="002E0E63" w:rsidP="002E0E63">
      <w:pPr>
        <w:widowControl w:val="0"/>
        <w:numPr>
          <w:ilvl w:val="0"/>
          <w:numId w:val="2"/>
        </w:numPr>
        <w:shd w:val="clear" w:color="auto" w:fill="FFFFFF"/>
        <w:tabs>
          <w:tab w:val="left" w:pos="1102"/>
        </w:tabs>
        <w:autoSpaceDE w:val="0"/>
        <w:autoSpaceDN w:val="0"/>
        <w:adjustRightInd w:val="0"/>
        <w:spacing w:line="259" w:lineRule="exact"/>
        <w:ind w:left="7" w:right="14" w:firstLine="698"/>
        <w:rPr>
          <w:spacing w:val="-12"/>
        </w:rPr>
      </w:pPr>
      <w:r w:rsidRPr="00CE5F08">
        <w:rPr>
          <w:spacing w:val="14"/>
        </w:rPr>
        <w:t>Настоящее Соглашение вступает в силу с даты подписания его Сторонами и</w:t>
      </w:r>
      <w:r>
        <w:rPr>
          <w:spacing w:val="14"/>
        </w:rPr>
        <w:t xml:space="preserve"> </w:t>
      </w:r>
      <w:r w:rsidRPr="00CE5F08">
        <w:rPr>
          <w:spacing w:val="3"/>
        </w:rPr>
        <w:t>действует в течение 5 лет.</w:t>
      </w:r>
    </w:p>
    <w:p w:rsidR="002E0E63" w:rsidRDefault="002E0E63" w:rsidP="002E0E63">
      <w:pPr>
        <w:widowControl w:val="0"/>
        <w:numPr>
          <w:ilvl w:val="0"/>
          <w:numId w:val="2"/>
        </w:numPr>
        <w:shd w:val="clear" w:color="auto" w:fill="FFFFFF"/>
        <w:tabs>
          <w:tab w:val="left" w:pos="1102"/>
        </w:tabs>
        <w:autoSpaceDE w:val="0"/>
        <w:autoSpaceDN w:val="0"/>
        <w:adjustRightInd w:val="0"/>
        <w:spacing w:after="598" w:line="259" w:lineRule="exact"/>
        <w:ind w:left="7" w:right="14" w:firstLine="698"/>
        <w:rPr>
          <w:spacing w:val="-7"/>
        </w:rPr>
      </w:pPr>
      <w:r w:rsidRPr="00CE5F08">
        <w:rPr>
          <w:spacing w:val="12"/>
        </w:rPr>
        <w:t>Настоящее Соглашение подписано в двух экземплярах, имеющих одинаковую</w:t>
      </w:r>
      <w:r>
        <w:rPr>
          <w:spacing w:val="12"/>
        </w:rPr>
        <w:t xml:space="preserve"> </w:t>
      </w:r>
      <w:r w:rsidRPr="00CE5F08">
        <w:rPr>
          <w:spacing w:val="4"/>
        </w:rPr>
        <w:t>юридическую силу, по одному для каждой из Сторон.</w:t>
      </w:r>
      <w:r>
        <w:rPr>
          <w:spacing w:val="-7"/>
        </w:rPr>
        <w:t xml:space="preserve"> </w:t>
      </w:r>
    </w:p>
    <w:p w:rsidR="002E0E63" w:rsidRDefault="002E0E63" w:rsidP="002E0E63">
      <w:pPr>
        <w:jc w:val="center"/>
        <w:rPr>
          <w:b/>
          <w:sz w:val="26"/>
          <w:szCs w:val="26"/>
          <w:u w:val="single"/>
        </w:rPr>
      </w:pPr>
      <w:r w:rsidRPr="005844DE">
        <w:rPr>
          <w:b/>
          <w:sz w:val="26"/>
          <w:szCs w:val="26"/>
          <w:u w:val="single"/>
        </w:rPr>
        <w:t>ПОДПИСИ СТОРОН:</w:t>
      </w:r>
    </w:p>
    <w:p w:rsidR="004F71AC" w:rsidRDefault="004F71AC" w:rsidP="002E0E63">
      <w:pPr>
        <w:jc w:val="center"/>
        <w:rPr>
          <w:b/>
          <w:sz w:val="26"/>
          <w:szCs w:val="26"/>
          <w:u w:val="single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352"/>
        <w:gridCol w:w="4508"/>
      </w:tblGrid>
      <w:tr w:rsidR="004F71AC" w:rsidTr="00855E73">
        <w:trPr>
          <w:trHeight w:val="182"/>
        </w:trPr>
        <w:tc>
          <w:tcPr>
            <w:tcW w:w="496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Заказчик:</w:t>
            </w:r>
          </w:p>
        </w:tc>
        <w:tc>
          <w:tcPr>
            <w:tcW w:w="352" w:type="dxa"/>
          </w:tcPr>
          <w:p w:rsidR="004F71AC" w:rsidRPr="006B298C" w:rsidRDefault="004F71AC" w:rsidP="00855E73">
            <w:pPr>
              <w:pStyle w:val="a5"/>
              <w:snapToGrid w:val="0"/>
              <w:jc w:val="center"/>
              <w:rPr>
                <w:b/>
                <w:color w:val="auto"/>
              </w:rPr>
            </w:pPr>
          </w:p>
        </w:tc>
        <w:tc>
          <w:tcPr>
            <w:tcW w:w="450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Подрядчик:</w:t>
            </w:r>
          </w:p>
        </w:tc>
      </w:tr>
      <w:tr w:rsidR="004F71AC" w:rsidTr="00855E73">
        <w:trPr>
          <w:trHeight w:val="182"/>
        </w:trPr>
        <w:tc>
          <w:tcPr>
            <w:tcW w:w="4968" w:type="dxa"/>
          </w:tcPr>
          <w:p w:rsidR="004F71AC" w:rsidRDefault="004F71AC" w:rsidP="00855E73">
            <w:pPr>
              <w:pStyle w:val="a5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Заместитель генерального директора -</w:t>
            </w:r>
          </w:p>
          <w:p w:rsidR="004F71AC" w:rsidRDefault="004F71AC" w:rsidP="00855E73">
            <w:pPr>
              <w:pStyle w:val="a5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главный геолог</w:t>
            </w:r>
          </w:p>
          <w:p w:rsidR="004F71AC" w:rsidRPr="00396216" w:rsidRDefault="004F71AC" w:rsidP="00855E73">
            <w:pPr>
              <w:pStyle w:val="a5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812938">
              <w:rPr>
                <w:bCs/>
                <w:color w:val="000000"/>
              </w:rPr>
              <w:t>ООО «</w:t>
            </w:r>
            <w:proofErr w:type="spellStart"/>
            <w:r w:rsidRPr="00812938">
              <w:rPr>
                <w:bCs/>
                <w:color w:val="000000"/>
              </w:rPr>
              <w:t>Славнефть-Красноярскнефтегаз</w:t>
            </w:r>
            <w:proofErr w:type="spellEnd"/>
            <w:r w:rsidRPr="00812938">
              <w:rPr>
                <w:bCs/>
                <w:color w:val="000000"/>
              </w:rPr>
              <w:t>»</w:t>
            </w:r>
          </w:p>
        </w:tc>
        <w:tc>
          <w:tcPr>
            <w:tcW w:w="352" w:type="dxa"/>
          </w:tcPr>
          <w:p w:rsidR="004F71AC" w:rsidRPr="006B298C" w:rsidRDefault="004F71AC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4F71AC" w:rsidRDefault="004F71AC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4F71AC" w:rsidTr="00855E73">
        <w:trPr>
          <w:trHeight w:val="182"/>
        </w:trPr>
        <w:tc>
          <w:tcPr>
            <w:tcW w:w="496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</w:rPr>
            </w:pPr>
          </w:p>
        </w:tc>
        <w:tc>
          <w:tcPr>
            <w:tcW w:w="352" w:type="dxa"/>
          </w:tcPr>
          <w:p w:rsidR="004F71AC" w:rsidRPr="006B298C" w:rsidRDefault="004F71AC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</w:rPr>
            </w:pPr>
          </w:p>
        </w:tc>
      </w:tr>
      <w:tr w:rsidR="004F71AC" w:rsidTr="00855E73">
        <w:trPr>
          <w:trHeight w:val="182"/>
        </w:trPr>
        <w:tc>
          <w:tcPr>
            <w:tcW w:w="496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:rsidR="004F71AC" w:rsidRPr="006B298C" w:rsidRDefault="004F71AC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4F71AC" w:rsidTr="00855E73">
        <w:trPr>
          <w:trHeight w:val="182"/>
        </w:trPr>
        <w:tc>
          <w:tcPr>
            <w:tcW w:w="4968" w:type="dxa"/>
          </w:tcPr>
          <w:p w:rsidR="004F71AC" w:rsidRPr="006B298C" w:rsidRDefault="004F71AC" w:rsidP="00855E73">
            <w:pPr>
              <w:pStyle w:val="a5"/>
              <w:snapToGrid w:val="0"/>
              <w:rPr>
                <w:color w:val="auto"/>
              </w:rPr>
            </w:pPr>
            <w:r>
              <w:rPr>
                <w:color w:val="auto"/>
              </w:rPr>
              <w:t>__________________________Н.А. Зощенко</w:t>
            </w:r>
          </w:p>
        </w:tc>
        <w:tc>
          <w:tcPr>
            <w:tcW w:w="352" w:type="dxa"/>
          </w:tcPr>
          <w:p w:rsidR="004F71AC" w:rsidRPr="006B298C" w:rsidRDefault="004F71AC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4F71AC" w:rsidRPr="006B298C" w:rsidRDefault="004F71AC" w:rsidP="00855E73">
            <w:pPr>
              <w:pStyle w:val="a5"/>
              <w:snapToGrid w:val="0"/>
              <w:rPr>
                <w:color w:val="auto"/>
                <w:sz w:val="20"/>
              </w:rPr>
            </w:pPr>
            <w:r w:rsidRPr="006B298C">
              <w:rPr>
                <w:color w:val="auto"/>
              </w:rPr>
              <w:t xml:space="preserve">____________________________ </w:t>
            </w:r>
          </w:p>
        </w:tc>
      </w:tr>
      <w:tr w:rsidR="004F71AC" w:rsidTr="00855E73">
        <w:trPr>
          <w:trHeight w:val="182"/>
        </w:trPr>
        <w:tc>
          <w:tcPr>
            <w:tcW w:w="4968" w:type="dxa"/>
          </w:tcPr>
          <w:p w:rsidR="004F71AC" w:rsidRPr="006B298C" w:rsidRDefault="004F71AC" w:rsidP="00855E73">
            <w:pPr>
              <w:pStyle w:val="a5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</w:t>
            </w:r>
          </w:p>
        </w:tc>
        <w:tc>
          <w:tcPr>
            <w:tcW w:w="352" w:type="dxa"/>
          </w:tcPr>
          <w:p w:rsidR="004F71AC" w:rsidRPr="006B298C" w:rsidRDefault="004F71AC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4F71AC" w:rsidRPr="006B298C" w:rsidRDefault="004F71AC" w:rsidP="00855E73">
            <w:pPr>
              <w:pStyle w:val="a5"/>
              <w:snapToGrid w:val="0"/>
              <w:rPr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           </w:t>
            </w:r>
          </w:p>
        </w:tc>
      </w:tr>
    </w:tbl>
    <w:p w:rsidR="002E0E63" w:rsidRDefault="002E0E63" w:rsidP="002E0E63">
      <w:pPr>
        <w:jc w:val="center"/>
        <w:rPr>
          <w:b/>
          <w:sz w:val="26"/>
          <w:szCs w:val="26"/>
          <w:u w:val="single"/>
        </w:rPr>
      </w:pPr>
    </w:p>
    <w:p w:rsidR="00373860" w:rsidRDefault="00373860" w:rsidP="002E0E63">
      <w:pPr>
        <w:jc w:val="center"/>
        <w:rPr>
          <w:b/>
          <w:sz w:val="26"/>
          <w:szCs w:val="26"/>
          <w:u w:val="single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284"/>
        <w:gridCol w:w="1240"/>
        <w:gridCol w:w="4330"/>
      </w:tblGrid>
      <w:tr w:rsidR="002E0E63" w:rsidRPr="003900A6" w:rsidTr="00C209D4">
        <w:tc>
          <w:tcPr>
            <w:tcW w:w="4284" w:type="dxa"/>
            <w:shd w:val="clear" w:color="auto" w:fill="auto"/>
          </w:tcPr>
          <w:p w:rsidR="002E0E63" w:rsidRPr="008E46DD" w:rsidRDefault="002E0E63" w:rsidP="00373860">
            <w:pPr>
              <w:spacing w:after="160" w:line="259" w:lineRule="auto"/>
              <w:jc w:val="left"/>
              <w:rPr>
                <w:color w:val="auto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2E0E63" w:rsidRPr="008E46DD" w:rsidRDefault="002E0E63" w:rsidP="00C209D4">
            <w:pPr>
              <w:snapToGrid w:val="0"/>
              <w:spacing w:line="360" w:lineRule="auto"/>
              <w:rPr>
                <w:color w:val="auto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2E0E63" w:rsidRPr="008E46DD" w:rsidRDefault="002E0E63" w:rsidP="00C209D4">
            <w:pPr>
              <w:spacing w:line="360" w:lineRule="auto"/>
              <w:jc w:val="center"/>
              <w:rPr>
                <w:color w:val="auto"/>
                <w:szCs w:val="24"/>
              </w:rPr>
            </w:pPr>
          </w:p>
        </w:tc>
      </w:tr>
      <w:tr w:rsidR="002E0E63" w:rsidRPr="003900A6" w:rsidTr="00C209D4">
        <w:tc>
          <w:tcPr>
            <w:tcW w:w="4284" w:type="dxa"/>
            <w:shd w:val="clear" w:color="auto" w:fill="auto"/>
          </w:tcPr>
          <w:p w:rsidR="002E0E63" w:rsidRPr="008E46DD" w:rsidRDefault="002E0E63" w:rsidP="00C209D4">
            <w:pPr>
              <w:snapToGrid w:val="0"/>
              <w:jc w:val="center"/>
              <w:rPr>
                <w:color w:val="auto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2E0E63" w:rsidRPr="008E46DD" w:rsidRDefault="002E0E63" w:rsidP="00C209D4">
            <w:pPr>
              <w:snapToGrid w:val="0"/>
              <w:rPr>
                <w:color w:val="auto"/>
                <w:szCs w:val="24"/>
              </w:rPr>
            </w:pPr>
          </w:p>
        </w:tc>
        <w:tc>
          <w:tcPr>
            <w:tcW w:w="4330" w:type="dxa"/>
            <w:shd w:val="clear" w:color="auto" w:fill="auto"/>
          </w:tcPr>
          <w:p w:rsidR="002E0E63" w:rsidRPr="008E46DD" w:rsidRDefault="002E0E63" w:rsidP="00C209D4">
            <w:pPr>
              <w:snapToGrid w:val="0"/>
              <w:jc w:val="center"/>
              <w:rPr>
                <w:color w:val="auto"/>
                <w:szCs w:val="24"/>
              </w:rPr>
            </w:pPr>
          </w:p>
        </w:tc>
      </w:tr>
    </w:tbl>
    <w:p w:rsidR="002E0E63" w:rsidRDefault="002E0E63" w:rsidP="002E0E63">
      <w:pPr>
        <w:widowControl w:val="0"/>
        <w:shd w:val="clear" w:color="auto" w:fill="FFFFFF"/>
        <w:tabs>
          <w:tab w:val="left" w:pos="1102"/>
        </w:tabs>
        <w:autoSpaceDE w:val="0"/>
        <w:autoSpaceDN w:val="0"/>
        <w:adjustRightInd w:val="0"/>
        <w:spacing w:after="598" w:line="259" w:lineRule="exact"/>
        <w:ind w:right="14"/>
        <w:rPr>
          <w:spacing w:val="-7"/>
        </w:rPr>
      </w:pPr>
    </w:p>
    <w:p w:rsidR="006A0F48" w:rsidRDefault="006A0F48"/>
    <w:sectPr w:rsidR="006A0F48" w:rsidSect="00975CA1">
      <w:headerReference w:type="default" r:id="rId7"/>
      <w:pgSz w:w="11909" w:h="16834"/>
      <w:pgMar w:top="1109" w:right="1069" w:bottom="360" w:left="14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48D" w:rsidRDefault="0038048D">
      <w:r>
        <w:separator/>
      </w:r>
    </w:p>
  </w:endnote>
  <w:endnote w:type="continuationSeparator" w:id="0">
    <w:p w:rsidR="0038048D" w:rsidRDefault="0038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48D" w:rsidRDefault="0038048D">
      <w:r>
        <w:separator/>
      </w:r>
    </w:p>
  </w:footnote>
  <w:footnote w:type="continuationSeparator" w:id="0">
    <w:p w:rsidR="0038048D" w:rsidRDefault="0038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8BB" w:rsidRDefault="003804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B1100"/>
    <w:multiLevelType w:val="singleLevel"/>
    <w:tmpl w:val="E3F612E8"/>
    <w:lvl w:ilvl="0">
      <w:start w:val="3"/>
      <w:numFmt w:val="decimal"/>
      <w:lvlText w:val="3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">
    <w:nsid w:val="422B3AA6"/>
    <w:multiLevelType w:val="singleLevel"/>
    <w:tmpl w:val="4B72D14E"/>
    <w:lvl w:ilvl="0">
      <w:start w:val="11"/>
      <w:numFmt w:val="decimal"/>
      <w:lvlText w:val="%1."/>
      <w:legacy w:legacy="1" w:legacySpace="0" w:legacyIndent="39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12"/>
    <w:rsid w:val="001751A2"/>
    <w:rsid w:val="002E0E63"/>
    <w:rsid w:val="002F435D"/>
    <w:rsid w:val="00373860"/>
    <w:rsid w:val="0038048D"/>
    <w:rsid w:val="004F71AC"/>
    <w:rsid w:val="006A0F48"/>
    <w:rsid w:val="00940612"/>
    <w:rsid w:val="00D0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8D60A-A14D-430C-9C0F-00E31A80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E6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0E6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0E6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Body Text Indent"/>
    <w:basedOn w:val="a"/>
    <w:link w:val="a6"/>
    <w:rsid w:val="004F71AC"/>
    <w:pPr>
      <w:widowControl w:val="0"/>
      <w:shd w:val="clear" w:color="auto" w:fill="FFFFFF"/>
      <w:autoSpaceDE w:val="0"/>
      <w:autoSpaceDN w:val="0"/>
      <w:adjustRightInd w:val="0"/>
      <w:ind w:left="725" w:hanging="710"/>
    </w:pPr>
    <w:rPr>
      <w:color w:val="FF0000"/>
      <w:spacing w:val="-1"/>
      <w:szCs w:val="24"/>
    </w:rPr>
  </w:style>
  <w:style w:type="character" w:customStyle="1" w:styleId="a6">
    <w:name w:val="Основной текст с отступом Знак"/>
    <w:basedOn w:val="a0"/>
    <w:link w:val="a5"/>
    <w:rsid w:val="004F71AC"/>
    <w:rPr>
      <w:rFonts w:ascii="Times New Roman" w:eastAsia="Times New Roman" w:hAnsi="Times New Roman" w:cs="Times New Roman"/>
      <w:color w:val="FF0000"/>
      <w:spacing w:val="-1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1091</Words>
  <Characters>6225</Characters>
  <Application>Microsoft Office Word</Application>
  <DocSecurity>0</DocSecurity>
  <Lines>51</Lines>
  <Paragraphs>14</Paragraphs>
  <ScaleCrop>false</ScaleCrop>
  <Company/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VolkovaIA</cp:lastModifiedBy>
  <cp:revision>5</cp:revision>
  <dcterms:created xsi:type="dcterms:W3CDTF">2014-09-03T06:30:00Z</dcterms:created>
  <dcterms:modified xsi:type="dcterms:W3CDTF">2014-10-02T06:44:00Z</dcterms:modified>
</cp:coreProperties>
</file>